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F2FB13" w14:textId="47280F7D" w:rsidR="00F41219" w:rsidRDefault="001231C6" w:rsidP="00161151">
      <w:pPr>
        <w:jc w:val="center"/>
        <w:rPr>
          <w:rFonts w:ascii="Arial" w:hAnsi="Arial" w:cs="Arial"/>
          <w:b/>
          <w:sz w:val="32"/>
          <w:szCs w:val="32"/>
        </w:rPr>
      </w:pPr>
      <w:r>
        <w:rPr>
          <w:rFonts w:ascii="Arial" w:hAnsi="Arial" w:cs="Arial"/>
          <w:b/>
          <w:sz w:val="32"/>
          <w:szCs w:val="32"/>
        </w:rPr>
        <w:t>Configure Salesforce</w:t>
      </w:r>
      <w:r w:rsidR="00AB4206" w:rsidRPr="001231C6">
        <w:rPr>
          <w:rFonts w:ascii="Arial" w:hAnsi="Arial" w:cs="Arial"/>
          <w:b/>
          <w:sz w:val="32"/>
          <w:szCs w:val="32"/>
        </w:rPr>
        <w:t xml:space="preserve"> Personal Settings</w:t>
      </w:r>
    </w:p>
    <w:p w14:paraId="0F9BA0E5" w14:textId="44C08CE2" w:rsidR="00F41219" w:rsidRDefault="00D27CF2">
      <w:r>
        <w:rPr>
          <w:noProof/>
        </w:rPr>
        <w:drawing>
          <wp:inline distT="0" distB="0" distL="0" distR="0" wp14:anchorId="77A0C2CD" wp14:editId="58FACA75">
            <wp:extent cx="5943600" cy="3394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al Settings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94710"/>
                    </a:xfrm>
                    <a:prstGeom prst="rect">
                      <a:avLst/>
                    </a:prstGeom>
                  </pic:spPr>
                </pic:pic>
              </a:graphicData>
            </a:graphic>
          </wp:inline>
        </w:drawing>
      </w:r>
    </w:p>
    <w:p w14:paraId="29E9A314" w14:textId="7C1DEC35" w:rsidR="00D27CF2" w:rsidRPr="00D27CF2" w:rsidRDefault="00D27CF2" w:rsidP="00D27CF2">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1</w:t>
      </w:r>
      <w:r w:rsidR="00161151">
        <w:rPr>
          <w:noProof/>
        </w:rPr>
        <w:fldChar w:fldCharType="end"/>
      </w:r>
      <w:r>
        <w:t>.</w:t>
      </w:r>
      <w:r>
        <w:rPr>
          <w:i w:val="0"/>
        </w:rPr>
        <w:t xml:space="preserve"> Access the Profile Menu by clicking on your avatar or picture icon, which will give you the options of Settings, Log Out, Switch to Salesforce Classic, and Add Username. To access the Personal Settings Menu, you will click the Settings link.</w:t>
      </w:r>
    </w:p>
    <w:p w14:paraId="49D13003" w14:textId="42CEC379" w:rsidR="00D27CF2" w:rsidRDefault="00D27CF2">
      <w:r>
        <w:rPr>
          <w:noProof/>
        </w:rPr>
        <w:drawing>
          <wp:inline distT="0" distB="0" distL="0" distR="0" wp14:anchorId="16302A85" wp14:editId="28BCC06F">
            <wp:extent cx="5943600" cy="33947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nal Settings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94710"/>
                    </a:xfrm>
                    <a:prstGeom prst="rect">
                      <a:avLst/>
                    </a:prstGeom>
                  </pic:spPr>
                </pic:pic>
              </a:graphicData>
            </a:graphic>
          </wp:inline>
        </w:drawing>
      </w:r>
    </w:p>
    <w:p w14:paraId="112DD220" w14:textId="3F01FC22" w:rsidR="00D27CF2" w:rsidRPr="00D27CF2" w:rsidRDefault="00D27CF2" w:rsidP="00D27CF2">
      <w:pPr>
        <w:pStyle w:val="Caption"/>
        <w:rPr>
          <w:i w:val="0"/>
        </w:rPr>
      </w:pPr>
      <w:r>
        <w:t xml:space="preserve">Figure </w:t>
      </w:r>
      <w:r w:rsidR="00161151">
        <w:fldChar w:fldCharType="begin"/>
      </w:r>
      <w:r w:rsidR="00161151">
        <w:instrText xml:space="preserve"> S</w:instrText>
      </w:r>
      <w:r w:rsidR="00161151">
        <w:instrText xml:space="preserve">EQ Figure \* ARABIC </w:instrText>
      </w:r>
      <w:r w:rsidR="00161151">
        <w:fldChar w:fldCharType="separate"/>
      </w:r>
      <w:r w:rsidR="00D33F6B">
        <w:rPr>
          <w:noProof/>
        </w:rPr>
        <w:t>2</w:t>
      </w:r>
      <w:r w:rsidR="00161151">
        <w:rPr>
          <w:noProof/>
        </w:rPr>
        <w:fldChar w:fldCharType="end"/>
      </w:r>
      <w:r>
        <w:rPr>
          <w:i w:val="0"/>
        </w:rPr>
        <w:t>. Select “Settings” from your Profile Menu in order to access and configure your personal settings in Salesforce.</w:t>
      </w:r>
    </w:p>
    <w:p w14:paraId="6B5D6657" w14:textId="60B0A42E" w:rsidR="00D27CF2" w:rsidRDefault="00D27CF2">
      <w:r>
        <w:rPr>
          <w:noProof/>
        </w:rPr>
        <w:lastRenderedPageBreak/>
        <w:drawing>
          <wp:inline distT="0" distB="0" distL="0" distR="0" wp14:anchorId="73977444" wp14:editId="57F00302">
            <wp:extent cx="5943600" cy="33851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sonal Settings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85185"/>
                    </a:xfrm>
                    <a:prstGeom prst="rect">
                      <a:avLst/>
                    </a:prstGeom>
                  </pic:spPr>
                </pic:pic>
              </a:graphicData>
            </a:graphic>
          </wp:inline>
        </w:drawing>
      </w:r>
    </w:p>
    <w:p w14:paraId="5611DEDC" w14:textId="446B670E" w:rsidR="00D27CF2" w:rsidRPr="00AA36FB" w:rsidRDefault="00492FDA" w:rsidP="00492FDA">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3</w:t>
      </w:r>
      <w:r w:rsidR="00161151">
        <w:rPr>
          <w:noProof/>
        </w:rPr>
        <w:fldChar w:fldCharType="end"/>
      </w:r>
      <w:r w:rsidR="00AA36FB">
        <w:t>.</w:t>
      </w:r>
      <w:r w:rsidR="00AA36FB">
        <w:rPr>
          <w:i w:val="0"/>
        </w:rPr>
        <w:t xml:space="preserve"> The Personal Settings Menu can be searched using the search field to access settings quickly.</w:t>
      </w:r>
    </w:p>
    <w:p w14:paraId="0C6E7673" w14:textId="5421DB3A" w:rsidR="00D27CF2" w:rsidRDefault="00D27CF2">
      <w:r>
        <w:rPr>
          <w:noProof/>
        </w:rPr>
        <w:drawing>
          <wp:inline distT="0" distB="0" distL="0" distR="0" wp14:anchorId="75CDBE98" wp14:editId="751F7D96">
            <wp:extent cx="5943600" cy="33947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rsonal Settings 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94710"/>
                    </a:xfrm>
                    <a:prstGeom prst="rect">
                      <a:avLst/>
                    </a:prstGeom>
                  </pic:spPr>
                </pic:pic>
              </a:graphicData>
            </a:graphic>
          </wp:inline>
        </w:drawing>
      </w:r>
    </w:p>
    <w:p w14:paraId="31E4241A" w14:textId="7CF813F4" w:rsidR="00D27CF2" w:rsidRPr="00F20D63" w:rsidRDefault="00F20D63" w:rsidP="00492FDA">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4</w:t>
      </w:r>
      <w:r w:rsidR="00161151">
        <w:rPr>
          <w:noProof/>
        </w:rPr>
        <w:fldChar w:fldCharType="end"/>
      </w:r>
      <w:r>
        <w:t xml:space="preserve">. </w:t>
      </w:r>
      <w:r>
        <w:rPr>
          <w:i w:val="0"/>
        </w:rPr>
        <w:t>The Approver Settings menu is where you can set whether you want to receive emails as a delegated approver or just when you are the approver of an Agreement or other object that uses an approval process.  You can also change who your delegated approver is in this menu.</w:t>
      </w:r>
    </w:p>
    <w:p w14:paraId="4C4098FD" w14:textId="2212AA10" w:rsidR="00D27CF2" w:rsidRDefault="00D27CF2">
      <w:r>
        <w:rPr>
          <w:noProof/>
        </w:rPr>
        <w:lastRenderedPageBreak/>
        <w:drawing>
          <wp:inline distT="0" distB="0" distL="0" distR="0" wp14:anchorId="6EB6BC76" wp14:editId="7FC0CA02">
            <wp:extent cx="5943600" cy="3397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al Settings 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97885"/>
                    </a:xfrm>
                    <a:prstGeom prst="rect">
                      <a:avLst/>
                    </a:prstGeom>
                  </pic:spPr>
                </pic:pic>
              </a:graphicData>
            </a:graphic>
          </wp:inline>
        </w:drawing>
      </w:r>
    </w:p>
    <w:p w14:paraId="511D9659" w14:textId="655C7F24" w:rsidR="00F20D63" w:rsidRPr="00F20D63" w:rsidRDefault="00F20D63" w:rsidP="00F20D63">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5</w:t>
      </w:r>
      <w:r w:rsidR="00161151">
        <w:rPr>
          <w:noProof/>
        </w:rPr>
        <w:fldChar w:fldCharType="end"/>
      </w:r>
      <w:r>
        <w:t>.</w:t>
      </w:r>
      <w:r>
        <w:rPr>
          <w:i w:val="0"/>
        </w:rPr>
        <w:t xml:space="preserve"> </w:t>
      </w:r>
      <w:r w:rsidR="003F1702">
        <w:rPr>
          <w:i w:val="0"/>
        </w:rPr>
        <w:t>You can change your email signature here in “My Email Settings.”</w:t>
      </w:r>
    </w:p>
    <w:p w14:paraId="2F50EAE5" w14:textId="5B40DD08" w:rsidR="003F1702" w:rsidRDefault="003F1702"/>
    <w:p w14:paraId="626C6C39" w14:textId="213976CF" w:rsidR="003F1702" w:rsidRPr="003F1702" w:rsidRDefault="003F1702">
      <w:pPr>
        <w:rPr>
          <w:rFonts w:ascii="Arial" w:hAnsi="Arial" w:cs="Arial"/>
          <w:sz w:val="32"/>
          <w:szCs w:val="32"/>
        </w:rPr>
      </w:pPr>
      <w:r w:rsidRPr="003F1702">
        <w:rPr>
          <w:rFonts w:ascii="Arial" w:hAnsi="Arial" w:cs="Arial"/>
          <w:sz w:val="32"/>
          <w:szCs w:val="32"/>
        </w:rPr>
        <w:t>Email Signatures</w:t>
      </w:r>
    </w:p>
    <w:p w14:paraId="555CDC03" w14:textId="77777777" w:rsidR="003F1702" w:rsidRDefault="003F1702" w:rsidP="003F1702">
      <w:pPr>
        <w:shd w:val="clear" w:color="auto" w:fill="F5F5F5"/>
        <w:spacing w:before="100" w:beforeAutospacing="1" w:after="100" w:afterAutospacing="1" w:line="240" w:lineRule="auto"/>
        <w:rPr>
          <w:rFonts w:ascii="Arial" w:hAnsi="Arial" w:cs="Arial"/>
          <w:sz w:val="24"/>
          <w:szCs w:val="24"/>
        </w:rPr>
      </w:pPr>
      <w:r w:rsidRPr="003F1702">
        <w:rPr>
          <w:rFonts w:ascii="Arial" w:hAnsi="Arial" w:cs="Arial"/>
          <w:sz w:val="24"/>
          <w:szCs w:val="24"/>
        </w:rPr>
        <w:t>The following format should be used for all personal email signatures:</w:t>
      </w:r>
    </w:p>
    <w:p w14:paraId="5AF1DD55" w14:textId="77777777" w:rsidR="00161151" w:rsidRDefault="00161151" w:rsidP="00161151">
      <w:pPr>
        <w:spacing w:line="300" w:lineRule="atLeast"/>
        <w:contextualSpacing/>
        <w:rPr>
          <w:rFonts w:ascii="Arial" w:eastAsia="Calibri" w:hAnsi="Arial" w:cs="Arial"/>
          <w:noProof/>
        </w:rPr>
      </w:pPr>
      <w:r>
        <w:rPr>
          <w:rFonts w:ascii="Arial" w:eastAsia="Calibri" w:hAnsi="Arial" w:cs="Arial"/>
          <w:b/>
          <w:bCs/>
          <w:noProof/>
          <w:color w:val="000000"/>
          <w:sz w:val="20"/>
          <w:szCs w:val="20"/>
        </w:rPr>
        <w:t>Sam Friedman</w:t>
      </w:r>
      <w:r>
        <w:rPr>
          <w:rFonts w:ascii="Arial" w:eastAsia="Calibri" w:hAnsi="Arial" w:cs="Arial"/>
          <w:noProof/>
          <w:color w:val="000000"/>
          <w:sz w:val="20"/>
          <w:szCs w:val="20"/>
        </w:rPr>
        <w:br/>
        <w:t>Salesforce Project Manager</w:t>
      </w:r>
    </w:p>
    <w:p w14:paraId="0BC4DA7A" w14:textId="77777777" w:rsidR="00161151" w:rsidRDefault="00161151" w:rsidP="00161151">
      <w:pPr>
        <w:spacing w:line="300" w:lineRule="atLeast"/>
        <w:contextualSpacing/>
        <w:rPr>
          <w:rFonts w:ascii="Arial" w:eastAsia="Calibri" w:hAnsi="Arial" w:cs="Arial"/>
          <w:noProof/>
        </w:rPr>
      </w:pPr>
      <w:r>
        <w:rPr>
          <w:rFonts w:ascii="Arial" w:eastAsia="Calibri" w:hAnsi="Arial" w:cs="Arial"/>
          <w:noProof/>
          <w:color w:val="000000"/>
          <w:sz w:val="20"/>
          <w:szCs w:val="20"/>
        </w:rPr>
        <w:t>San Diego Workforce Partnership</w:t>
      </w:r>
      <w:r>
        <w:rPr>
          <w:rFonts w:ascii="Arial" w:eastAsia="Calibri" w:hAnsi="Arial" w:cs="Arial"/>
          <w:noProof/>
          <w:color w:val="000000"/>
          <w:sz w:val="20"/>
          <w:szCs w:val="20"/>
        </w:rPr>
        <w:br/>
        <w:t>Office: (619) 228-2964</w:t>
      </w:r>
    </w:p>
    <w:p w14:paraId="19FE3092" w14:textId="77777777" w:rsidR="00161151" w:rsidRDefault="00161151" w:rsidP="00161151">
      <w:pPr>
        <w:contextualSpacing/>
        <w:rPr>
          <w:rFonts w:ascii="Arial" w:eastAsia="Calibri" w:hAnsi="Arial" w:cs="Arial"/>
          <w:noProof/>
        </w:rPr>
      </w:pPr>
      <w:hyperlink r:id="rId12" w:history="1">
        <w:r>
          <w:rPr>
            <w:rStyle w:val="Hyperlink"/>
            <w:rFonts w:ascii="Arial" w:eastAsia="Calibri" w:hAnsi="Arial" w:cs="Arial"/>
            <w:noProof/>
            <w:color w:val="2495A9"/>
            <w:sz w:val="20"/>
            <w:szCs w:val="20"/>
          </w:rPr>
          <w:t>workforce.org</w:t>
        </w:r>
      </w:hyperlink>
    </w:p>
    <w:p w14:paraId="479A17FF" w14:textId="77777777" w:rsidR="00161151" w:rsidRDefault="00161151" w:rsidP="00161151">
      <w:pPr>
        <w:contextualSpacing/>
        <w:rPr>
          <w:rFonts w:ascii="Arial" w:eastAsia="Calibri" w:hAnsi="Arial" w:cs="Arial"/>
          <w:noProof/>
        </w:rPr>
      </w:pPr>
      <w:r>
        <w:rPr>
          <w:rFonts w:ascii="Arial" w:eastAsia="Calibri" w:hAnsi="Arial" w:cs="Arial"/>
          <w:noProof/>
          <w:color w:val="000000"/>
        </w:rPr>
        <w:t> </w:t>
      </w:r>
    </w:p>
    <w:p w14:paraId="7D976BFF" w14:textId="77777777" w:rsidR="00161151" w:rsidRDefault="00161151" w:rsidP="00161151">
      <w:pPr>
        <w:contextualSpacing/>
        <w:rPr>
          <w:rFonts w:ascii="Arial" w:eastAsia="Calibri" w:hAnsi="Arial" w:cs="Arial"/>
          <w:noProof/>
        </w:rPr>
      </w:pPr>
      <w:hyperlink r:id="rId13" w:history="1">
        <w:r>
          <w:rPr>
            <w:rStyle w:val="Hyperlink"/>
            <w:rFonts w:ascii="Arial" w:eastAsia="Calibri" w:hAnsi="Arial" w:cs="Arial"/>
            <w:noProof/>
            <w:color w:val="2495A9"/>
            <w:sz w:val="16"/>
            <w:szCs w:val="16"/>
          </w:rPr>
          <w:t>Facebook</w:t>
        </w:r>
      </w:hyperlink>
      <w:r>
        <w:rPr>
          <w:rFonts w:ascii="Arial" w:eastAsia="Calibri" w:hAnsi="Arial" w:cs="Arial"/>
          <w:noProof/>
          <w:color w:val="000000"/>
          <w:sz w:val="16"/>
          <w:szCs w:val="16"/>
        </w:rPr>
        <w:t> | </w:t>
      </w:r>
      <w:hyperlink r:id="rId14" w:history="1">
        <w:r>
          <w:rPr>
            <w:rStyle w:val="Hyperlink"/>
            <w:rFonts w:ascii="Arial" w:eastAsia="Calibri" w:hAnsi="Arial" w:cs="Arial"/>
            <w:noProof/>
            <w:color w:val="2495A9"/>
            <w:sz w:val="16"/>
            <w:szCs w:val="16"/>
          </w:rPr>
          <w:t>Twitter</w:t>
        </w:r>
      </w:hyperlink>
      <w:r>
        <w:rPr>
          <w:rFonts w:ascii="Arial" w:eastAsia="Calibri" w:hAnsi="Arial" w:cs="Arial"/>
          <w:noProof/>
          <w:color w:val="000000"/>
          <w:sz w:val="16"/>
          <w:szCs w:val="16"/>
        </w:rPr>
        <w:t> | </w:t>
      </w:r>
      <w:hyperlink r:id="rId15" w:history="1">
        <w:r>
          <w:rPr>
            <w:rStyle w:val="Hyperlink"/>
            <w:rFonts w:ascii="Arial" w:eastAsia="Calibri" w:hAnsi="Arial" w:cs="Arial"/>
            <w:noProof/>
            <w:color w:val="2495A9"/>
            <w:sz w:val="16"/>
            <w:szCs w:val="16"/>
          </w:rPr>
          <w:t>LinkedIn</w:t>
        </w:r>
      </w:hyperlink>
    </w:p>
    <w:p w14:paraId="5203E6F9" w14:textId="194F5ADE" w:rsidR="00161151" w:rsidRDefault="00161151" w:rsidP="00161151">
      <w:pPr>
        <w:contextualSpacing/>
        <w:rPr>
          <w:rFonts w:eastAsiaTheme="minorEastAsia"/>
          <w:noProof/>
        </w:rPr>
      </w:pPr>
      <w:r>
        <w:rPr>
          <w:rFonts w:ascii="Arial" w:eastAsiaTheme="minorEastAsia" w:hAnsi="Arial" w:cs="Arial"/>
          <w:b/>
          <w:bCs/>
          <w:noProof/>
          <w:color w:val="000000"/>
          <w:sz w:val="20"/>
          <w:szCs w:val="20"/>
        </w:rPr>
        <w:t>Opportunity through work</w:t>
      </w:r>
    </w:p>
    <w:p w14:paraId="714766D5" w14:textId="77777777" w:rsidR="003F1702" w:rsidRPr="003F1702" w:rsidRDefault="003F1702">
      <w:pPr>
        <w:rPr>
          <w:rFonts w:ascii="Arial" w:hAnsi="Arial" w:cs="Arial"/>
          <w:sz w:val="24"/>
          <w:szCs w:val="24"/>
        </w:rPr>
      </w:pPr>
    </w:p>
    <w:p w14:paraId="07F53957" w14:textId="4E501521" w:rsidR="00D27CF2" w:rsidRDefault="00D27CF2">
      <w:r>
        <w:rPr>
          <w:noProof/>
        </w:rPr>
        <w:lastRenderedPageBreak/>
        <w:drawing>
          <wp:inline distT="0" distB="0" distL="0" distR="0" wp14:anchorId="370C3FC9" wp14:editId="296298D0">
            <wp:extent cx="5943600" cy="3394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al Settings 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94710"/>
                    </a:xfrm>
                    <a:prstGeom prst="rect">
                      <a:avLst/>
                    </a:prstGeom>
                  </pic:spPr>
                </pic:pic>
              </a:graphicData>
            </a:graphic>
          </wp:inline>
        </w:drawing>
      </w:r>
    </w:p>
    <w:p w14:paraId="32F80FE9" w14:textId="6790855B" w:rsidR="00D27CF2" w:rsidRPr="003F1702" w:rsidRDefault="00492FDA" w:rsidP="00492FDA">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6</w:t>
      </w:r>
      <w:r w:rsidR="00161151">
        <w:rPr>
          <w:noProof/>
        </w:rPr>
        <w:fldChar w:fldCharType="end"/>
      </w:r>
      <w:r w:rsidR="003F1702">
        <w:t>.</w:t>
      </w:r>
      <w:r w:rsidR="003F1702">
        <w:rPr>
          <w:i w:val="0"/>
        </w:rPr>
        <w:t xml:space="preserve"> Use your personalized “Email to Salesforce” address in the BCC line of emails you send to automatically attach the email as an activity on the Salesforce record of the Contacts that correspond with the email address(es) you are sending the email to. For example, if you send an email to </w:t>
      </w:r>
      <w:hyperlink r:id="rId17" w:history="1">
        <w:r w:rsidR="003F1702" w:rsidRPr="00736B30">
          <w:rPr>
            <w:rStyle w:val="Hyperlink"/>
            <w:i w:val="0"/>
          </w:rPr>
          <w:t>JohnSmith@gmail.com</w:t>
        </w:r>
      </w:hyperlink>
      <w:r w:rsidR="003F1702">
        <w:rPr>
          <w:i w:val="0"/>
        </w:rPr>
        <w:t xml:space="preserve"> and bcc the Email to Salesforce address, then the email will be automatically attached to the Contact record for John Smith if he is an existing contact in Salesforce with that email.</w:t>
      </w:r>
    </w:p>
    <w:p w14:paraId="17A55A66" w14:textId="6E2AB845" w:rsidR="00D27CF2" w:rsidRDefault="00D27CF2">
      <w:r>
        <w:rPr>
          <w:noProof/>
        </w:rPr>
        <w:drawing>
          <wp:inline distT="0" distB="0" distL="0" distR="0" wp14:anchorId="2BE0C5FC" wp14:editId="52CBC3FE">
            <wp:extent cx="5943600" cy="3392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al Settings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92170"/>
                    </a:xfrm>
                    <a:prstGeom prst="rect">
                      <a:avLst/>
                    </a:prstGeom>
                  </pic:spPr>
                </pic:pic>
              </a:graphicData>
            </a:graphic>
          </wp:inline>
        </w:drawing>
      </w:r>
    </w:p>
    <w:p w14:paraId="77EC1677" w14:textId="75A3D661" w:rsidR="00D27CF2" w:rsidRPr="003F1702" w:rsidRDefault="00492FDA" w:rsidP="00492FDA">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7</w:t>
      </w:r>
      <w:r w:rsidR="00161151">
        <w:rPr>
          <w:noProof/>
        </w:rPr>
        <w:fldChar w:fldCharType="end"/>
      </w:r>
      <w:r w:rsidR="003F1702">
        <w:rPr>
          <w:i w:val="0"/>
        </w:rPr>
        <w:t>. You can customize or turn off Chatter notifications that are sent to your email from this settings menu.</w:t>
      </w:r>
    </w:p>
    <w:p w14:paraId="62B4320D" w14:textId="12913623" w:rsidR="00D27CF2" w:rsidRDefault="00D27CF2">
      <w:r>
        <w:rPr>
          <w:noProof/>
        </w:rPr>
        <w:lastRenderedPageBreak/>
        <w:drawing>
          <wp:inline distT="0" distB="0" distL="0" distR="0" wp14:anchorId="666B57E4" wp14:editId="6F61B608">
            <wp:extent cx="5943600" cy="3386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ersonal Settings 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86455"/>
                    </a:xfrm>
                    <a:prstGeom prst="rect">
                      <a:avLst/>
                    </a:prstGeom>
                  </pic:spPr>
                </pic:pic>
              </a:graphicData>
            </a:graphic>
          </wp:inline>
        </w:drawing>
      </w:r>
    </w:p>
    <w:p w14:paraId="67D69F79" w14:textId="2130F833" w:rsidR="00D27CF2" w:rsidRPr="003F1702" w:rsidRDefault="00492FDA" w:rsidP="00492FDA">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8</w:t>
      </w:r>
      <w:r w:rsidR="00161151">
        <w:rPr>
          <w:noProof/>
        </w:rPr>
        <w:fldChar w:fldCharType="end"/>
      </w:r>
      <w:r w:rsidR="003F1702">
        <w:t>.</w:t>
      </w:r>
      <w:r w:rsidR="003F1702">
        <w:rPr>
          <w:i w:val="0"/>
        </w:rPr>
        <w:t xml:space="preserve"> Here you can choose whether you want to follow all records that you create in Chatter. When you follow records in Chatter, you will receive updates about that record as changes are made directly in your Chatter feed.</w:t>
      </w:r>
    </w:p>
    <w:p w14:paraId="34AEBF48" w14:textId="41227294" w:rsidR="00D27CF2" w:rsidRDefault="00D27CF2">
      <w:r>
        <w:rPr>
          <w:noProof/>
        </w:rPr>
        <w:drawing>
          <wp:inline distT="0" distB="0" distL="0" distR="0" wp14:anchorId="3FB4EA00" wp14:editId="4DD00A28">
            <wp:extent cx="5943600" cy="3396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sonal Settings 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61926DA2" w14:textId="2189C1C7" w:rsidR="00D27CF2" w:rsidRPr="003F1702" w:rsidRDefault="00492FDA" w:rsidP="00492FDA">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9</w:t>
      </w:r>
      <w:r w:rsidR="00161151">
        <w:rPr>
          <w:noProof/>
        </w:rPr>
        <w:fldChar w:fldCharType="end"/>
      </w:r>
      <w:r w:rsidR="003F1702">
        <w:t>.</w:t>
      </w:r>
      <w:r w:rsidR="003F1702">
        <w:rPr>
          <w:i w:val="0"/>
        </w:rPr>
        <w:t xml:space="preserve"> </w:t>
      </w:r>
      <w:r w:rsidR="008D063E">
        <w:rPr>
          <w:i w:val="0"/>
        </w:rPr>
        <w:t>You can adjust your task and event settings and reminders in this menu, including the default time that is used when you create new events.</w:t>
      </w:r>
    </w:p>
    <w:p w14:paraId="72A5993C" w14:textId="1BFF0D99" w:rsidR="00C979F3" w:rsidRPr="00D33F6B" w:rsidRDefault="00C979F3">
      <w:pPr>
        <w:rPr>
          <w:rFonts w:ascii="Arial" w:hAnsi="Arial" w:cs="Arial"/>
          <w:b/>
          <w:sz w:val="32"/>
          <w:szCs w:val="32"/>
        </w:rPr>
      </w:pPr>
      <w:r w:rsidRPr="00D33F6B">
        <w:rPr>
          <w:rFonts w:ascii="Arial" w:hAnsi="Arial" w:cs="Arial"/>
          <w:b/>
          <w:sz w:val="32"/>
          <w:szCs w:val="32"/>
        </w:rPr>
        <w:lastRenderedPageBreak/>
        <w:t>Configure Salesforce Profile</w:t>
      </w:r>
    </w:p>
    <w:p w14:paraId="0ED74F07" w14:textId="3CE03630" w:rsidR="00C979F3" w:rsidRDefault="00C979F3">
      <w:r>
        <w:rPr>
          <w:noProof/>
        </w:rPr>
        <w:drawing>
          <wp:inline distT="0" distB="0" distL="0" distR="0" wp14:anchorId="7CBEBE87" wp14:editId="3F149358">
            <wp:extent cx="5943600" cy="295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file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52750"/>
                    </a:xfrm>
                    <a:prstGeom prst="rect">
                      <a:avLst/>
                    </a:prstGeom>
                  </pic:spPr>
                </pic:pic>
              </a:graphicData>
            </a:graphic>
          </wp:inline>
        </w:drawing>
      </w:r>
    </w:p>
    <w:p w14:paraId="008BB2B9" w14:textId="4FF9EAE0" w:rsidR="00C979F3" w:rsidRDefault="00C979F3" w:rsidP="00C979F3">
      <w:pPr>
        <w:pStyle w:val="Caption"/>
        <w:rPr>
          <w:i w:val="0"/>
        </w:rPr>
      </w:pPr>
      <w:r>
        <w:t xml:space="preserve">Figure </w:t>
      </w:r>
      <w:r w:rsidR="00161151">
        <w:fldChar w:fldCharType="begin"/>
      </w:r>
      <w:r w:rsidR="00161151">
        <w:instrText xml:space="preserve"> SEQ Figure \* ARABIC </w:instrText>
      </w:r>
      <w:r w:rsidR="00161151">
        <w:fldChar w:fldCharType="separate"/>
      </w:r>
      <w:r w:rsidR="00D33F6B">
        <w:rPr>
          <w:noProof/>
        </w:rPr>
        <w:t>11</w:t>
      </w:r>
      <w:r w:rsidR="00161151">
        <w:rPr>
          <w:noProof/>
        </w:rPr>
        <w:fldChar w:fldCharType="end"/>
      </w:r>
      <w:r>
        <w:t>.</w:t>
      </w:r>
      <w:r>
        <w:rPr>
          <w:i w:val="0"/>
        </w:rPr>
        <w:t xml:space="preserve"> </w:t>
      </w:r>
      <w:r w:rsidR="00D33F6B">
        <w:rPr>
          <w:i w:val="0"/>
        </w:rPr>
        <w:t>Click on the avatar icon in your Profile Menu to access your profile.</w:t>
      </w:r>
    </w:p>
    <w:p w14:paraId="536DA85D" w14:textId="4002BD58" w:rsidR="00D33F6B" w:rsidRDefault="00D33F6B" w:rsidP="00D33F6B">
      <w:r>
        <w:rPr>
          <w:noProof/>
        </w:rPr>
        <w:drawing>
          <wp:inline distT="0" distB="0" distL="0" distR="0" wp14:anchorId="4426B98D" wp14:editId="2411A3E5">
            <wp:extent cx="5943600" cy="3391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file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91535"/>
                    </a:xfrm>
                    <a:prstGeom prst="rect">
                      <a:avLst/>
                    </a:prstGeom>
                  </pic:spPr>
                </pic:pic>
              </a:graphicData>
            </a:graphic>
          </wp:inline>
        </w:drawing>
      </w:r>
    </w:p>
    <w:p w14:paraId="3AC2C536" w14:textId="09D8B4C7" w:rsidR="00D33F6B" w:rsidRPr="00D33F6B" w:rsidRDefault="00D33F6B" w:rsidP="00D33F6B">
      <w:pPr>
        <w:pStyle w:val="Caption"/>
      </w:pPr>
      <w:r>
        <w:t xml:space="preserve">Figure </w:t>
      </w:r>
      <w:r w:rsidR="00161151">
        <w:fldChar w:fldCharType="begin"/>
      </w:r>
      <w:r w:rsidR="00161151">
        <w:instrText xml:space="preserve"> SEQ Figure \* ARABIC </w:instrText>
      </w:r>
      <w:r w:rsidR="00161151">
        <w:fldChar w:fldCharType="separate"/>
      </w:r>
      <w:r>
        <w:rPr>
          <w:noProof/>
        </w:rPr>
        <w:t>12</w:t>
      </w:r>
      <w:r w:rsidR="00161151">
        <w:rPr>
          <w:noProof/>
        </w:rPr>
        <w:fldChar w:fldCharType="end"/>
      </w:r>
      <w:r>
        <w:t xml:space="preserve">. </w:t>
      </w:r>
      <w:r>
        <w:rPr>
          <w:i w:val="0"/>
        </w:rPr>
        <w:t xml:space="preserve">Your profile is where you get to upload an image, share a little about yourself in a bio, and adjust some basic user settings and contact details. You can also see your Chatter feed, groups you are a part of, followers, others you are following, and </w:t>
      </w:r>
      <w:r w:rsidR="00161151">
        <w:rPr>
          <w:i w:val="0"/>
        </w:rPr>
        <w:t>all</w:t>
      </w:r>
      <w:r>
        <w:rPr>
          <w:i w:val="0"/>
        </w:rPr>
        <w:t xml:space="preserve"> the files you have uploaded to Salesforce on this profile page.</w:t>
      </w:r>
      <w:bookmarkStart w:id="0" w:name="_GoBack"/>
      <w:bookmarkEnd w:id="0"/>
    </w:p>
    <w:p w14:paraId="67A3DBFF" w14:textId="77777777" w:rsidR="00C979F3" w:rsidRDefault="00C979F3"/>
    <w:sectPr w:rsidR="00C979F3">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6A685" w14:textId="77777777" w:rsidR="00101D5E" w:rsidRDefault="00101D5E" w:rsidP="00101D5E">
      <w:pPr>
        <w:spacing w:after="0" w:line="240" w:lineRule="auto"/>
      </w:pPr>
      <w:r>
        <w:separator/>
      </w:r>
    </w:p>
  </w:endnote>
  <w:endnote w:type="continuationSeparator" w:id="0">
    <w:p w14:paraId="5101371B" w14:textId="77777777" w:rsidR="00101D5E" w:rsidRDefault="00101D5E" w:rsidP="00101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Next">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485347"/>
      <w:docPartObj>
        <w:docPartGallery w:val="Page Numbers (Bottom of Page)"/>
        <w:docPartUnique/>
      </w:docPartObj>
    </w:sdtPr>
    <w:sdtEndPr>
      <w:rPr>
        <w:noProof/>
      </w:rPr>
    </w:sdtEndPr>
    <w:sdtContent>
      <w:p w14:paraId="56C406B7" w14:textId="458C3E6D" w:rsidR="007B0994" w:rsidRDefault="007B09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3FDEDE" w14:textId="77777777" w:rsidR="007B0994" w:rsidRDefault="007B09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D8373" w14:textId="77777777" w:rsidR="00101D5E" w:rsidRDefault="00101D5E" w:rsidP="00101D5E">
      <w:pPr>
        <w:spacing w:after="0" w:line="240" w:lineRule="auto"/>
      </w:pPr>
      <w:r>
        <w:separator/>
      </w:r>
    </w:p>
  </w:footnote>
  <w:footnote w:type="continuationSeparator" w:id="0">
    <w:p w14:paraId="0E85C777" w14:textId="77777777" w:rsidR="00101D5E" w:rsidRDefault="00101D5E" w:rsidP="00101D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89230" w14:textId="04D2B388" w:rsidR="007B0994" w:rsidRPr="007B0994" w:rsidRDefault="00161151" w:rsidP="007B0994">
    <w:pPr>
      <w:spacing w:after="0" w:line="240" w:lineRule="auto"/>
      <w:rPr>
        <w:rFonts w:ascii="Arial Narrow" w:eastAsia="Times New Roman" w:hAnsi="Arial Narrow" w:cs="Times New Roman"/>
        <w:b/>
        <w:bCs/>
        <w:smallCaps/>
        <w:sz w:val="24"/>
        <w:szCs w:val="24"/>
      </w:rPr>
    </w:pPr>
    <w:r w:rsidRPr="007B0994">
      <w:rPr>
        <w:rFonts w:ascii="Arial Narrow" w:hAnsi="Arial Narrow"/>
        <w:b/>
        <w:noProof/>
        <w:sz w:val="24"/>
        <w:szCs w:val="24"/>
      </w:rPr>
      <w:drawing>
        <wp:anchor distT="0" distB="0" distL="114300" distR="114300" simplePos="0" relativeHeight="251660288" behindDoc="1" locked="0" layoutInCell="1" allowOverlap="1" wp14:anchorId="67B6D9C8" wp14:editId="2119BEFE">
          <wp:simplePos x="0" y="0"/>
          <wp:positionH relativeFrom="page">
            <wp:posOffset>6296660</wp:posOffset>
          </wp:positionH>
          <wp:positionV relativeFrom="paragraph">
            <wp:posOffset>-243840</wp:posOffset>
          </wp:positionV>
          <wp:extent cx="996315" cy="6642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wp_logo.png"/>
                  <pic:cNvPicPr/>
                </pic:nvPicPr>
                <pic:blipFill>
                  <a:blip r:embed="rId1">
                    <a:extLst>
                      <a:ext uri="{28A0092B-C50C-407E-A947-70E740481C1C}">
                        <a14:useLocalDpi xmlns:a14="http://schemas.microsoft.com/office/drawing/2010/main" val="0"/>
                      </a:ext>
                    </a:extLst>
                  </a:blip>
                  <a:stretch>
                    <a:fillRect/>
                  </a:stretch>
                </pic:blipFill>
                <pic:spPr>
                  <a:xfrm>
                    <a:off x="0" y="0"/>
                    <a:ext cx="996315" cy="664210"/>
                  </a:xfrm>
                  <a:prstGeom prst="rect">
                    <a:avLst/>
                  </a:prstGeom>
                </pic:spPr>
              </pic:pic>
            </a:graphicData>
          </a:graphic>
          <wp14:sizeRelH relativeFrom="page">
            <wp14:pctWidth>0</wp14:pctWidth>
          </wp14:sizeRelH>
          <wp14:sizeRelV relativeFrom="page">
            <wp14:pctHeight>0</wp14:pctHeight>
          </wp14:sizeRelV>
        </wp:anchor>
      </w:drawing>
    </w:r>
    <w:r w:rsidRPr="007B0994">
      <w:rPr>
        <w:rFonts w:ascii="Arial Narrow" w:eastAsia="Times New Roman" w:hAnsi="Arial Narrow" w:cs="Times New Roman"/>
        <w:b/>
        <w:noProof/>
        <w:sz w:val="24"/>
        <w:szCs w:val="24"/>
      </w:rPr>
      <w:drawing>
        <wp:anchor distT="0" distB="0" distL="114300" distR="114300" simplePos="0" relativeHeight="251659264" behindDoc="1" locked="0" layoutInCell="1" allowOverlap="1" wp14:anchorId="2B6864BD" wp14:editId="001D9747">
          <wp:simplePos x="0" y="0"/>
          <wp:positionH relativeFrom="page">
            <wp:posOffset>4550410</wp:posOffset>
          </wp:positionH>
          <wp:positionV relativeFrom="page">
            <wp:posOffset>158115</wp:posOffset>
          </wp:positionV>
          <wp:extent cx="1803400" cy="848995"/>
          <wp:effectExtent l="0" t="0" r="635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esforce Logo.jpg"/>
                  <pic:cNvPicPr/>
                </pic:nvPicPr>
                <pic:blipFill>
                  <a:blip r:embed="rId2">
                    <a:extLst>
                      <a:ext uri="{28A0092B-C50C-407E-A947-70E740481C1C}">
                        <a14:useLocalDpi xmlns:a14="http://schemas.microsoft.com/office/drawing/2010/main" val="0"/>
                      </a:ext>
                    </a:extLst>
                  </a:blip>
                  <a:stretch>
                    <a:fillRect/>
                  </a:stretch>
                </pic:blipFill>
                <pic:spPr>
                  <a:xfrm>
                    <a:off x="0" y="0"/>
                    <a:ext cx="1803400" cy="84899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eastAsia="Times New Roman" w:hAnsi="Arial Narrow" w:cs="Times New Roman"/>
        <w:b/>
        <w:bCs/>
        <w:smallCaps/>
        <w:sz w:val="24"/>
        <w:szCs w:val="24"/>
      </w:rPr>
      <w:t>SFDC Guide – How to Configure</w:t>
    </w:r>
    <w:r w:rsidR="007B0994" w:rsidRPr="007B0994">
      <w:rPr>
        <w:rFonts w:ascii="Arial Narrow" w:eastAsia="Times New Roman" w:hAnsi="Arial Narrow" w:cs="Times New Roman"/>
        <w:b/>
        <w:bCs/>
        <w:smallCaps/>
        <w:sz w:val="24"/>
        <w:szCs w:val="24"/>
      </w:rPr>
      <w:t xml:space="preserve"> Personal Settings</w:t>
    </w:r>
  </w:p>
  <w:p w14:paraId="138CE46D" w14:textId="77777777" w:rsidR="007B0994" w:rsidRPr="004135EA" w:rsidRDefault="007B0994" w:rsidP="007B0994">
    <w:pPr>
      <w:spacing w:after="0" w:line="240" w:lineRule="auto"/>
      <w:rPr>
        <w:rFonts w:ascii="Avenir Next" w:eastAsia="Times New Roman" w:hAnsi="Avenir Next" w:cs="Times New Roman"/>
        <w:sz w:val="10"/>
        <w:szCs w:val="20"/>
      </w:rPr>
    </w:pPr>
  </w:p>
  <w:p w14:paraId="1F23EACA" w14:textId="77777777" w:rsidR="007B0994" w:rsidRPr="004135EA" w:rsidRDefault="007B0994" w:rsidP="007B0994">
    <w:pPr>
      <w:pStyle w:val="Header"/>
      <w:rPr>
        <w:rFonts w:ascii="Avenir Next" w:hAnsi="Avenir Next"/>
      </w:rPr>
    </w:pPr>
  </w:p>
  <w:p w14:paraId="3FF2FBE8" w14:textId="77777777" w:rsidR="007B0994" w:rsidRDefault="007B0994" w:rsidP="007B0994">
    <w:pPr>
      <w:pStyle w:val="Header"/>
    </w:pPr>
  </w:p>
  <w:p w14:paraId="061A0522" w14:textId="0FF47297" w:rsidR="00101D5E" w:rsidRPr="007B0994" w:rsidRDefault="00101D5E" w:rsidP="007B09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5A0413"/>
    <w:multiLevelType w:val="multilevel"/>
    <w:tmpl w:val="0AFC9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D5E"/>
    <w:rsid w:val="0004589C"/>
    <w:rsid w:val="00101D5E"/>
    <w:rsid w:val="00116171"/>
    <w:rsid w:val="001231C6"/>
    <w:rsid w:val="00161151"/>
    <w:rsid w:val="00232D0B"/>
    <w:rsid w:val="002E027D"/>
    <w:rsid w:val="003F1702"/>
    <w:rsid w:val="00441FEE"/>
    <w:rsid w:val="00492FDA"/>
    <w:rsid w:val="004C6158"/>
    <w:rsid w:val="006674AF"/>
    <w:rsid w:val="00735505"/>
    <w:rsid w:val="007B0994"/>
    <w:rsid w:val="00877DA3"/>
    <w:rsid w:val="008D063E"/>
    <w:rsid w:val="00A73C36"/>
    <w:rsid w:val="00AA36FB"/>
    <w:rsid w:val="00AB4206"/>
    <w:rsid w:val="00B61B72"/>
    <w:rsid w:val="00B94D50"/>
    <w:rsid w:val="00B957A8"/>
    <w:rsid w:val="00C979F3"/>
    <w:rsid w:val="00D27CF2"/>
    <w:rsid w:val="00D33F6B"/>
    <w:rsid w:val="00D72B8F"/>
    <w:rsid w:val="00F054CA"/>
    <w:rsid w:val="00F20D63"/>
    <w:rsid w:val="00F41219"/>
    <w:rsid w:val="00F51469"/>
    <w:rsid w:val="00F77FD8"/>
    <w:rsid w:val="00F94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2EB5A5"/>
  <w15:chartTrackingRefBased/>
  <w15:docId w15:val="{9BFE3F6A-FD0A-4898-9522-AE9D895E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D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D5E"/>
  </w:style>
  <w:style w:type="paragraph" w:styleId="Footer">
    <w:name w:val="footer"/>
    <w:basedOn w:val="Normal"/>
    <w:link w:val="FooterChar"/>
    <w:uiPriority w:val="99"/>
    <w:unhideWhenUsed/>
    <w:rsid w:val="00101D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1D5E"/>
  </w:style>
  <w:style w:type="paragraph" w:customStyle="1" w:styleId="p">
    <w:name w:val="p"/>
    <w:basedOn w:val="Normal"/>
    <w:rsid w:val="00F412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1219"/>
    <w:rPr>
      <w:b/>
      <w:bCs/>
    </w:rPr>
  </w:style>
  <w:style w:type="character" w:styleId="Hyperlink">
    <w:name w:val="Hyperlink"/>
    <w:basedOn w:val="DefaultParagraphFont"/>
    <w:uiPriority w:val="99"/>
    <w:unhideWhenUsed/>
    <w:rsid w:val="00F41219"/>
    <w:rPr>
      <w:color w:val="0563C1" w:themeColor="hyperlink"/>
      <w:u w:val="single"/>
    </w:rPr>
  </w:style>
  <w:style w:type="character" w:styleId="UnresolvedMention">
    <w:name w:val="Unresolved Mention"/>
    <w:basedOn w:val="DefaultParagraphFont"/>
    <w:uiPriority w:val="99"/>
    <w:semiHidden/>
    <w:unhideWhenUsed/>
    <w:rsid w:val="00F41219"/>
    <w:rPr>
      <w:color w:val="605E5C"/>
      <w:shd w:val="clear" w:color="auto" w:fill="E1DFDD"/>
    </w:rPr>
  </w:style>
  <w:style w:type="paragraph" w:styleId="Caption">
    <w:name w:val="caption"/>
    <w:basedOn w:val="Normal"/>
    <w:next w:val="Normal"/>
    <w:uiPriority w:val="35"/>
    <w:unhideWhenUsed/>
    <w:qFormat/>
    <w:rsid w:val="00D27CF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75811">
      <w:bodyDiv w:val="1"/>
      <w:marLeft w:val="0"/>
      <w:marRight w:val="0"/>
      <w:marTop w:val="0"/>
      <w:marBottom w:val="0"/>
      <w:divBdr>
        <w:top w:val="none" w:sz="0" w:space="0" w:color="auto"/>
        <w:left w:val="none" w:sz="0" w:space="0" w:color="auto"/>
        <w:bottom w:val="none" w:sz="0" w:space="0" w:color="auto"/>
        <w:right w:val="none" w:sz="0" w:space="0" w:color="auto"/>
      </w:divBdr>
      <w:divsChild>
        <w:div w:id="1722240648">
          <w:marLeft w:val="0"/>
          <w:marRight w:val="0"/>
          <w:marTop w:val="300"/>
          <w:marBottom w:val="300"/>
          <w:divBdr>
            <w:top w:val="none" w:sz="0" w:space="0" w:color="auto"/>
            <w:left w:val="none" w:sz="0" w:space="0" w:color="auto"/>
            <w:bottom w:val="none" w:sz="0" w:space="0" w:color="auto"/>
            <w:right w:val="none" w:sz="0" w:space="0" w:color="auto"/>
          </w:divBdr>
        </w:div>
      </w:divsChild>
    </w:div>
    <w:div w:id="989022081">
      <w:bodyDiv w:val="1"/>
      <w:marLeft w:val="0"/>
      <w:marRight w:val="0"/>
      <w:marTop w:val="0"/>
      <w:marBottom w:val="0"/>
      <w:divBdr>
        <w:top w:val="none" w:sz="0" w:space="0" w:color="auto"/>
        <w:left w:val="none" w:sz="0" w:space="0" w:color="auto"/>
        <w:bottom w:val="none" w:sz="0" w:space="0" w:color="auto"/>
        <w:right w:val="none" w:sz="0" w:space="0" w:color="auto"/>
      </w:divBdr>
    </w:div>
    <w:div w:id="1399088487">
      <w:bodyDiv w:val="1"/>
      <w:marLeft w:val="0"/>
      <w:marRight w:val="0"/>
      <w:marTop w:val="0"/>
      <w:marBottom w:val="0"/>
      <w:divBdr>
        <w:top w:val="none" w:sz="0" w:space="0" w:color="auto"/>
        <w:left w:val="none" w:sz="0" w:space="0" w:color="auto"/>
        <w:bottom w:val="none" w:sz="0" w:space="0" w:color="auto"/>
        <w:right w:val="none" w:sz="0" w:space="0" w:color="auto"/>
      </w:divBdr>
    </w:div>
    <w:div w:id="1456095270">
      <w:bodyDiv w:val="1"/>
      <w:marLeft w:val="0"/>
      <w:marRight w:val="0"/>
      <w:marTop w:val="0"/>
      <w:marBottom w:val="0"/>
      <w:divBdr>
        <w:top w:val="none" w:sz="0" w:space="0" w:color="auto"/>
        <w:left w:val="none" w:sz="0" w:space="0" w:color="auto"/>
        <w:bottom w:val="none" w:sz="0" w:space="0" w:color="auto"/>
        <w:right w:val="none" w:sz="0" w:space="0" w:color="auto"/>
      </w:divBdr>
    </w:div>
    <w:div w:id="1508786871">
      <w:bodyDiv w:val="1"/>
      <w:marLeft w:val="0"/>
      <w:marRight w:val="0"/>
      <w:marTop w:val="0"/>
      <w:marBottom w:val="0"/>
      <w:divBdr>
        <w:top w:val="none" w:sz="0" w:space="0" w:color="auto"/>
        <w:left w:val="none" w:sz="0" w:space="0" w:color="auto"/>
        <w:bottom w:val="none" w:sz="0" w:space="0" w:color="auto"/>
        <w:right w:val="none" w:sz="0" w:space="0" w:color="auto"/>
      </w:divBdr>
    </w:div>
    <w:div w:id="1713725317">
      <w:bodyDiv w:val="1"/>
      <w:marLeft w:val="0"/>
      <w:marRight w:val="0"/>
      <w:marTop w:val="0"/>
      <w:marBottom w:val="0"/>
      <w:divBdr>
        <w:top w:val="none" w:sz="0" w:space="0" w:color="auto"/>
        <w:left w:val="none" w:sz="0" w:space="0" w:color="auto"/>
        <w:bottom w:val="none" w:sz="0" w:space="0" w:color="auto"/>
        <w:right w:val="none" w:sz="0" w:space="0" w:color="auto"/>
      </w:divBdr>
    </w:div>
    <w:div w:id="1826554573">
      <w:bodyDiv w:val="1"/>
      <w:marLeft w:val="0"/>
      <w:marRight w:val="0"/>
      <w:marTop w:val="0"/>
      <w:marBottom w:val="0"/>
      <w:divBdr>
        <w:top w:val="none" w:sz="0" w:space="0" w:color="auto"/>
        <w:left w:val="none" w:sz="0" w:space="0" w:color="auto"/>
        <w:bottom w:val="none" w:sz="0" w:space="0" w:color="auto"/>
        <w:right w:val="none" w:sz="0" w:space="0" w:color="auto"/>
      </w:divBdr>
      <w:divsChild>
        <w:div w:id="1007636241">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sdworkforce"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workforce.org/" TargetMode="External"/><Relationship Id="rId17" Type="http://schemas.openxmlformats.org/officeDocument/2006/relationships/hyperlink" Target="mailto:JohnSmith@gmail.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linkedin.com/company/sdworkforce/" TargetMode="External"/><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witter.com/sdworkforce" TargetMode="External"/><Relationship Id="rId22" Type="http://schemas.openxmlformats.org/officeDocument/2006/relationships/image" Target="media/image11.png"/><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C1520D56BD1B4683FE64DD7BB5C835" ma:contentTypeVersion="8" ma:contentTypeDescription="Create a new document." ma:contentTypeScope="" ma:versionID="8ecb5c720bbe3785578a5b8cd80f285c">
  <xsd:schema xmlns:xsd="http://www.w3.org/2001/XMLSchema" xmlns:xs="http://www.w3.org/2001/XMLSchema" xmlns:p="http://schemas.microsoft.com/office/2006/metadata/properties" xmlns:ns2="4498d5c4-f5b5-4cb4-8c86-608a3485a859" xmlns:ns3="b381728b-daf5-4596-b68b-4c9806ee6929" targetNamespace="http://schemas.microsoft.com/office/2006/metadata/properties" ma:root="true" ma:fieldsID="bdce7a46bb75c1fa36c0a2b25871a87f" ns2:_="" ns3:_="">
    <xsd:import namespace="4498d5c4-f5b5-4cb4-8c86-608a3485a859"/>
    <xsd:import namespace="b381728b-daf5-4596-b68b-4c9806ee6929"/>
    <xsd:element name="properties">
      <xsd:complexType>
        <xsd:sequence>
          <xsd:element name="documentManagement">
            <xsd:complexType>
              <xsd:all>
                <xsd:element ref="ns2:Description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d5c4-f5b5-4cb4-8c86-608a3485a859"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81728b-daf5-4596-b68b-4c9806ee69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scription0 xmlns="4498d5c4-f5b5-4cb4-8c86-608a3485a859">This shows staff how to access their personal settings menu and what some of the key settings are, intended for all SDWP Staff.</Description0>
  </documentManagement>
</p:properties>
</file>

<file path=customXml/itemProps1.xml><?xml version="1.0" encoding="utf-8"?>
<ds:datastoreItem xmlns:ds="http://schemas.openxmlformats.org/officeDocument/2006/customXml" ds:itemID="{61E3A1AC-0FA3-471D-9989-D3E6CB9EA4B5}"/>
</file>

<file path=customXml/itemProps2.xml><?xml version="1.0" encoding="utf-8"?>
<ds:datastoreItem xmlns:ds="http://schemas.openxmlformats.org/officeDocument/2006/customXml" ds:itemID="{D4FD7077-00AF-4F6C-937D-AE1E0F7205D9}"/>
</file>

<file path=customXml/itemProps3.xml><?xml version="1.0" encoding="utf-8"?>
<ds:datastoreItem xmlns:ds="http://schemas.openxmlformats.org/officeDocument/2006/customXml" ds:itemID="{BA7062DB-2EC6-4B8B-8DF0-FEE23865F9E8}"/>
</file>

<file path=docProps/app.xml><?xml version="1.0" encoding="utf-8"?>
<Properties xmlns="http://schemas.openxmlformats.org/officeDocument/2006/extended-properties" xmlns:vt="http://schemas.openxmlformats.org/officeDocument/2006/docPropsVTypes">
  <Template>Normal</Template>
  <TotalTime>5552</TotalTime>
  <Pages>6</Pages>
  <Words>462</Words>
  <Characters>2635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SFDC Personal Settings Configuration Guide</dc:title>
  <dc:subject/>
  <dc:creator>Sam Friedman</dc:creator>
  <cp:keywords/>
  <dc:description/>
  <cp:lastModifiedBy>Sam Friedman</cp:lastModifiedBy>
  <cp:revision>11</cp:revision>
  <dcterms:created xsi:type="dcterms:W3CDTF">2018-07-05T18:11:00Z</dcterms:created>
  <dcterms:modified xsi:type="dcterms:W3CDTF">2019-10-28T19:32:00Z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0x01010008C1520D56BD1B4683FE64DD7BB5C835</vt:lpwstr>
  </property>
</Properties>
</file>